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0"/>
        </w:rPr>
        <w:t xml:space="preserve">REDEHILFEN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0" w:hanging="426"/>
        <w:jc w:val="both"/>
        <w:rPr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0"/>
        </w:rPr>
        <w:t xml:space="preserve">Lehrerin, hilfst du mir bitte?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0" w:hanging="426"/>
        <w:jc w:val="both"/>
        <w:rPr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0"/>
        </w:rPr>
        <w:t xml:space="preserve">Ich kann nicht gut malen. Meine Hand tut weh.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0" w:hanging="426"/>
        <w:jc w:val="both"/>
        <w:rPr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0"/>
        </w:rPr>
        <w:t xml:space="preserve">Meine Wachsmalstifte brechen sich.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0" w:hanging="426"/>
        <w:jc w:val="both"/>
        <w:rPr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0"/>
        </w:rPr>
        <w:t xml:space="preserve">Ich kann die Fische/ die Wasserpflanzen/… nicht gut kratzen.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0" w:hanging="426"/>
        <w:jc w:val="both"/>
        <w:rPr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0"/>
        </w:rPr>
        <w:t xml:space="preserve">Darf ich meine Hände waschen gehen?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0" w:hanging="426"/>
        <w:jc w:val="both"/>
        <w:rPr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0"/>
        </w:rPr>
        <w:t xml:space="preserve">Ist es richtig so?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0" w:hanging="426"/>
        <w:jc w:val="both"/>
        <w:rPr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0"/>
        </w:rPr>
        <w:t xml:space="preserve">Dein Fisch macht wirklich Angst.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0" w:hanging="426"/>
        <w:jc w:val="both"/>
        <w:rPr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0"/>
        </w:rPr>
        <w:t xml:space="preserve">Dein Bild ist schön / toll!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0" w:hanging="426"/>
        <w:jc w:val="both"/>
        <w:rPr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0"/>
        </w:rPr>
        <w:t xml:space="preserve">Auch dein Bid ist schön!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426" w:right="0" w:hanging="426"/>
        <w:jc w:val="both"/>
        <w:rPr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0"/>
        </w:rPr>
        <w:t xml:space="preserve">Ich bin fertig! Was soll ich jetzt tun?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851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  <w:font w:name="Century Gothic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de-DE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Relationship Id="rId3" Type="http://schemas.openxmlformats.org/officeDocument/2006/relationships/font" Target="fonts/CenturyGothic-regular.ttf"/><Relationship Id="rId4" Type="http://schemas.openxmlformats.org/officeDocument/2006/relationships/font" Target="fonts/CenturyGothic-bold.ttf"/><Relationship Id="rId5" Type="http://schemas.openxmlformats.org/officeDocument/2006/relationships/font" Target="fonts/CenturyGothic-italic.ttf"/><Relationship Id="rId6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