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ff000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72"/>
          <w:szCs w:val="72"/>
          <w:rtl w:val="0"/>
        </w:rPr>
        <w:t xml:space="preserve">REDEHILFEN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ff000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Darf ich anfangen?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Du bist dran.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Ich bin dran.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Zählen wir! Eins, zwei,…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Schau mal! Wie schön!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Wir sind fertig!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